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4"/>
        <w:gridCol w:w="2174"/>
        <w:gridCol w:w="2174"/>
        <w:gridCol w:w="2178"/>
        <w:gridCol w:w="2174"/>
        <w:gridCol w:w="1324"/>
        <w:gridCol w:w="1332"/>
        <w:gridCol w:w="1633"/>
        <w:gridCol w:w="1603"/>
        <w:gridCol w:w="34"/>
      </w:tblGrid>
      <w:tr w:rsidR="009643AC" w:rsidTr="00130D1C">
        <w:trPr>
          <w:gridAfter w:val="1"/>
          <w:wAfter w:w="8" w:type="pct"/>
          <w:trHeight w:val="680"/>
          <w:tblHeader/>
        </w:trPr>
        <w:tc>
          <w:tcPr>
            <w:tcW w:w="15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 w:rsidR="00D83B43">
              <w:rPr>
                <w:b/>
                <w:color w:val="FFFFFF" w:themeColor="background1"/>
                <w:sz w:val="20"/>
                <w:szCs w:val="20"/>
              </w:rPr>
              <w:t>Finance</w:t>
            </w:r>
          </w:p>
        </w:tc>
        <w:tc>
          <w:tcPr>
            <w:tcW w:w="154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="00CD6BFB" w:rsidRPr="00CD6BFB">
              <w:rPr>
                <w:b/>
                <w:color w:val="FFFFFF" w:themeColor="background1"/>
                <w:sz w:val="20"/>
                <w:szCs w:val="20"/>
              </w:rPr>
              <w:t>MTEF Budget</w:t>
            </w:r>
          </w:p>
        </w:tc>
        <w:tc>
          <w:tcPr>
            <w:tcW w:w="11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CD6BFB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 w:rsidR="00F04316" w:rsidRPr="00F04316">
              <w:rPr>
                <w:b/>
                <w:color w:val="FFFFFF" w:themeColor="background1"/>
                <w:sz w:val="20"/>
                <w:szCs w:val="20"/>
              </w:rPr>
              <w:t>NDP – FIN – 03 - 008</w:t>
            </w:r>
          </w:p>
        </w:tc>
        <w:tc>
          <w:tcPr>
            <w:tcW w:w="7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FE184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1A370D" w:rsidTr="00130D1C">
        <w:trPr>
          <w:trHeight w:val="20"/>
          <w:tblHeader/>
        </w:trPr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7B4890" w:rsidTr="00130D1C">
        <w:trPr>
          <w:trHeight w:val="210"/>
          <w:tblHeader/>
        </w:trPr>
        <w:tc>
          <w:tcPr>
            <w:tcW w:w="514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C38EA" w:rsidTr="00130D1C">
        <w:trPr>
          <w:trHeight w:val="1842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8EA" w:rsidRPr="008223C6" w:rsidRDefault="00CC38EA" w:rsidP="008223C6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8223C6">
              <w:rPr>
                <w:rFonts w:cstheme="minorHAnsi"/>
                <w:sz w:val="16"/>
                <w:szCs w:val="16"/>
              </w:rPr>
              <w:t>Activity 1</w:t>
            </w:r>
          </w:p>
          <w:p w:rsidR="00CC38EA" w:rsidRPr="008223C6" w:rsidRDefault="00CC38EA" w:rsidP="008223C6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8223C6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Chief Director </w:t>
            </w:r>
          </w:p>
          <w:p w:rsidR="00CC38EA" w:rsidRPr="008223C6" w:rsidRDefault="00CC38EA" w:rsidP="008223C6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8223C6">
              <w:rPr>
                <w:rFonts w:cstheme="minorHAnsi"/>
                <w:sz w:val="16"/>
                <w:szCs w:val="16"/>
              </w:rPr>
              <w:t>Attend N</w:t>
            </w:r>
            <w:r>
              <w:rPr>
                <w:rFonts w:cstheme="minorHAnsi"/>
                <w:sz w:val="16"/>
                <w:szCs w:val="16"/>
              </w:rPr>
              <w:t>ational Treasury</w:t>
            </w:r>
            <w:r w:rsidRPr="008223C6">
              <w:rPr>
                <w:rFonts w:cstheme="minorHAnsi"/>
                <w:sz w:val="16"/>
                <w:szCs w:val="16"/>
              </w:rPr>
              <w:t>: MTEF Budget Strategy workshop</w:t>
            </w:r>
          </w:p>
          <w:p w:rsidR="00CC38EA" w:rsidRPr="008223C6" w:rsidRDefault="00CC38EA" w:rsidP="008223C6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CC38EA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 w:rsidRPr="008223C6">
              <w:rPr>
                <w:rFonts w:cstheme="minorHAnsi"/>
                <w:sz w:val="16"/>
                <w:szCs w:val="16"/>
              </w:rPr>
              <w:t>Budget Communique from NT:CFO</w:t>
            </w:r>
          </w:p>
          <w:p w:rsidR="00CC38EA" w:rsidRPr="008223C6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 w:rsidRPr="008223C6">
              <w:rPr>
                <w:rFonts w:cstheme="minorHAnsi"/>
                <w:sz w:val="16"/>
                <w:szCs w:val="16"/>
              </w:rPr>
              <w:t>N</w:t>
            </w:r>
            <w:r>
              <w:rPr>
                <w:rFonts w:cstheme="minorHAnsi"/>
                <w:sz w:val="16"/>
                <w:szCs w:val="16"/>
              </w:rPr>
              <w:t>ational Treasury</w:t>
            </w:r>
            <w:r w:rsidRPr="00CC38EA">
              <w:rPr>
                <w:rFonts w:cstheme="minorHAnsi"/>
                <w:sz w:val="16"/>
                <w:szCs w:val="16"/>
              </w:rPr>
              <w:t>: MTEF Strategy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CC38EA" w:rsidRPr="008223C6" w:rsidRDefault="00CC38EA" w:rsidP="008223C6">
            <w:pPr>
              <w:spacing w:before="120" w:after="120"/>
              <w:ind w:left="29" w:firstLine="0"/>
              <w:rPr>
                <w:rFonts w:cstheme="minorHAnsi"/>
                <w:sz w:val="16"/>
                <w:szCs w:val="16"/>
              </w:rPr>
            </w:pPr>
            <w:r w:rsidRPr="008223C6">
              <w:rPr>
                <w:rFonts w:cstheme="minorHAnsi"/>
                <w:b/>
                <w:bCs/>
                <w:sz w:val="16"/>
                <w:szCs w:val="16"/>
                <w:u w:val="single"/>
              </w:rPr>
              <w:t>Timeframe</w:t>
            </w:r>
          </w:p>
          <w:p w:rsidR="00CC38EA" w:rsidRPr="00CC38EA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6" w:hanging="157"/>
              <w:rPr>
                <w:rFonts w:cstheme="minorHAnsi"/>
                <w:sz w:val="16"/>
                <w:szCs w:val="16"/>
              </w:rPr>
            </w:pPr>
            <w:r w:rsidRPr="00CC38EA">
              <w:rPr>
                <w:rFonts w:cstheme="minorHAnsi"/>
                <w:b/>
                <w:bCs/>
                <w:sz w:val="16"/>
                <w:szCs w:val="16"/>
              </w:rPr>
              <w:t xml:space="preserve">May every year attend the </w:t>
            </w:r>
            <w:r w:rsidRPr="00CC38EA">
              <w:rPr>
                <w:rFonts w:cstheme="minorHAnsi"/>
                <w:sz w:val="16"/>
                <w:szCs w:val="16"/>
              </w:rPr>
              <w:t>National Treasury: MTEF Budget Strategy workshop</w:t>
            </w:r>
          </w:p>
          <w:p w:rsidR="00CC38EA" w:rsidRPr="008223C6" w:rsidRDefault="00CC38EA" w:rsidP="008223C6">
            <w:pPr>
              <w:spacing w:before="120" w:after="120"/>
              <w:ind w:left="29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CC38EA" w:rsidRPr="008223C6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80" w:hanging="280"/>
              <w:contextualSpacing w:val="0"/>
              <w:rPr>
                <w:rFonts w:cstheme="minorHAnsi"/>
                <w:sz w:val="16"/>
                <w:szCs w:val="16"/>
              </w:rPr>
            </w:pPr>
            <w:r w:rsidRPr="008223C6">
              <w:rPr>
                <w:rFonts w:cstheme="minorHAnsi"/>
                <w:sz w:val="16"/>
                <w:szCs w:val="16"/>
              </w:rPr>
              <w:t>Budget Communique from NT:CFO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CC38EA" w:rsidRPr="008223C6" w:rsidRDefault="00CC38EA" w:rsidP="008223C6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CC38EA" w:rsidRPr="008223C6" w:rsidRDefault="00CC38EA" w:rsidP="008223C6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CC38EA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CC38EA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Budgeting process</w:t>
            </w:r>
          </w:p>
          <w:p w:rsidR="00CC38EA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Budgeting guidelines</w:t>
            </w:r>
          </w:p>
          <w:p w:rsidR="00CC38EA" w:rsidRPr="00CC38EA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CC38EA" w:rsidRPr="008223C6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 w:rsidRPr="008223C6">
              <w:rPr>
                <w:rFonts w:cstheme="minorHAnsi"/>
                <w:sz w:val="16"/>
                <w:szCs w:val="16"/>
              </w:rPr>
              <w:t>N</w:t>
            </w:r>
            <w:r>
              <w:rPr>
                <w:rFonts w:cstheme="minorHAnsi"/>
                <w:sz w:val="16"/>
                <w:szCs w:val="16"/>
              </w:rPr>
              <w:t>ational Treasury</w:t>
            </w:r>
            <w:r w:rsidRPr="00CC38EA">
              <w:rPr>
                <w:rFonts w:cstheme="minorHAnsi"/>
                <w:sz w:val="16"/>
                <w:szCs w:val="16"/>
              </w:rPr>
              <w:t>: MTEF Strategy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CC38EA" w:rsidRPr="00CC38EA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9D6A05">
              <w:rPr>
                <w:sz w:val="16"/>
                <w:szCs w:val="16"/>
              </w:rPr>
              <w:t>Microsoft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CC38EA" w:rsidRPr="00345EAD" w:rsidRDefault="00CC38EA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C38EA" w:rsidRPr="00345EAD" w:rsidRDefault="00CC38EA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C38EA" w:rsidRPr="00345EAD" w:rsidRDefault="00CC38EA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C38EA" w:rsidRPr="00345EAD" w:rsidRDefault="00CC38EA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CC38EA">
              <w:rPr>
                <w:rFonts w:cstheme="minorHAnsi"/>
                <w:color w:val="FF0000"/>
                <w:sz w:val="16"/>
                <w:szCs w:val="16"/>
              </w:rPr>
              <w:t>I : Drive / Finance / Budgets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CC38EA" w:rsidRDefault="00CC38EA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CC38EA" w:rsidRPr="009D6A05" w:rsidRDefault="00CC38EA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3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8EA" w:rsidRPr="00345EAD" w:rsidRDefault="00CC38EA" w:rsidP="0028581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CC38EA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C38EA" w:rsidRPr="008223C6" w:rsidRDefault="00CC38EA" w:rsidP="008223C6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8223C6">
              <w:rPr>
                <w:rFonts w:cstheme="minorHAnsi"/>
                <w:sz w:val="16"/>
                <w:szCs w:val="16"/>
              </w:rPr>
              <w:t>Activity 2</w:t>
            </w:r>
          </w:p>
          <w:p w:rsidR="00CC38EA" w:rsidRPr="008223C6" w:rsidRDefault="00CC38EA" w:rsidP="008223C6">
            <w:pPr>
              <w:spacing w:before="120" w:after="120"/>
              <w:ind w:left="0" w:firstLine="0"/>
              <w:jc w:val="center"/>
              <w:rPr>
                <w:rFonts w:eastAsia="Times New Roman" w:cstheme="minorHAnsi"/>
                <w:sz w:val="16"/>
                <w:szCs w:val="16"/>
                <w:lang w:eastAsia="en-ZA"/>
              </w:rPr>
            </w:pPr>
            <w:r w:rsidRPr="008223C6">
              <w:rPr>
                <w:rFonts w:eastAsia="+mn-ea" w:cstheme="minorHAnsi"/>
                <w:b/>
                <w:bCs/>
                <w:color w:val="000000"/>
                <w:sz w:val="16"/>
                <w:szCs w:val="16"/>
                <w:u w:val="single"/>
                <w:lang w:eastAsia="en-ZA"/>
              </w:rPr>
              <w:t xml:space="preserve">Chief Director </w:t>
            </w:r>
          </w:p>
          <w:p w:rsidR="00CC38EA" w:rsidRPr="008223C6" w:rsidRDefault="00CC38EA" w:rsidP="008223C6">
            <w:pPr>
              <w:spacing w:before="120" w:after="120"/>
              <w:ind w:left="0" w:firstLine="0"/>
              <w:jc w:val="center"/>
              <w:rPr>
                <w:rFonts w:eastAsia="Times New Roman" w:cstheme="minorHAnsi"/>
                <w:sz w:val="16"/>
                <w:szCs w:val="16"/>
                <w:lang w:eastAsia="en-ZA"/>
              </w:rPr>
            </w:pPr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Sets up and conducts the annual performance review and MTEF budget meeting</w:t>
            </w:r>
          </w:p>
          <w:p w:rsidR="00CC38EA" w:rsidRPr="008223C6" w:rsidRDefault="00CC38EA" w:rsidP="008223C6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C38EA" w:rsidRPr="00CC38EA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32" w:hanging="232"/>
              <w:contextualSpacing w:val="0"/>
              <w:rPr>
                <w:rFonts w:cstheme="minorHAnsi"/>
                <w:sz w:val="16"/>
                <w:szCs w:val="16"/>
              </w:rPr>
            </w:pPr>
            <w:r w:rsidRPr="00CC38EA">
              <w:rPr>
                <w:rFonts w:cstheme="minorHAnsi"/>
                <w:bCs/>
                <w:sz w:val="16"/>
                <w:szCs w:val="16"/>
                <w:lang w:val="en-GB"/>
              </w:rPr>
              <w:t>Programme 8 Forecast and NT review meeting</w:t>
            </w:r>
          </w:p>
          <w:p w:rsidR="00CC38EA" w:rsidRPr="00CC38EA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35" w:hanging="235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Previous year</w:t>
            </w:r>
            <w:r w:rsidRPr="00CC38EA">
              <w:rPr>
                <w:rFonts w:cstheme="minorHAnsi"/>
                <w:color w:val="FF0000"/>
                <w:sz w:val="16"/>
                <w:szCs w:val="16"/>
              </w:rPr>
              <w:t xml:space="preserve"> annual performance review and MTEF budget</w:t>
            </w:r>
          </w:p>
        </w:tc>
        <w:tc>
          <w:tcPr>
            <w:tcW w:w="514" w:type="pct"/>
            <w:vAlign w:val="center"/>
          </w:tcPr>
          <w:p w:rsidR="00CC38EA" w:rsidRPr="00CC38EA" w:rsidRDefault="00CC38EA" w:rsidP="00CC38EA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CC38EA">
              <w:rPr>
                <w:rFonts w:cstheme="minorHAnsi"/>
                <w:b/>
                <w:bCs/>
                <w:sz w:val="16"/>
                <w:szCs w:val="16"/>
                <w:u w:val="single"/>
              </w:rPr>
              <w:t>Timeframe</w:t>
            </w:r>
          </w:p>
          <w:p w:rsidR="00CC38EA" w:rsidRPr="008223C6" w:rsidRDefault="00CC38EA" w:rsidP="00CC38E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rPr>
                <w:rFonts w:cstheme="minorHAnsi"/>
                <w:sz w:val="16"/>
                <w:szCs w:val="16"/>
              </w:rPr>
            </w:pPr>
            <w:r w:rsidRPr="00CC38EA">
              <w:rPr>
                <w:rFonts w:cstheme="minorHAnsi"/>
                <w:b/>
                <w:bCs/>
                <w:sz w:val="16"/>
                <w:szCs w:val="16"/>
              </w:rPr>
              <w:t>Within the first week of July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 </w:t>
            </w:r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conduct the annual performance review and MTEF budget meeting</w:t>
            </w:r>
            <w:r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 xml:space="preserve"> with NDP management</w:t>
            </w:r>
          </w:p>
        </w:tc>
        <w:tc>
          <w:tcPr>
            <w:tcW w:w="514" w:type="pct"/>
            <w:vAlign w:val="center"/>
          </w:tcPr>
          <w:p w:rsidR="00CC38EA" w:rsidRPr="008223C6" w:rsidRDefault="00CC38EA" w:rsidP="008223C6">
            <w:pPr>
              <w:pStyle w:val="ListParagraph"/>
              <w:numPr>
                <w:ilvl w:val="0"/>
                <w:numId w:val="7"/>
              </w:numPr>
              <w:spacing w:before="120" w:after="120"/>
              <w:ind w:left="280" w:hanging="30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A</w:t>
            </w:r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nnual performance review and MTEF budget meeting</w:t>
            </w:r>
            <w:r>
              <w:rPr>
                <w:rFonts w:cstheme="minorHAnsi"/>
                <w:sz w:val="16"/>
                <w:szCs w:val="16"/>
              </w:rPr>
              <w:t xml:space="preserve"> minutes with actions</w:t>
            </w:r>
          </w:p>
        </w:tc>
        <w:tc>
          <w:tcPr>
            <w:tcW w:w="514" w:type="pct"/>
            <w:vAlign w:val="center"/>
          </w:tcPr>
          <w:p w:rsidR="00CC38EA" w:rsidRDefault="00CC38EA" w:rsidP="008223C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Minutes</w:t>
            </w:r>
          </w:p>
          <w:p w:rsidR="00CC38EA" w:rsidRPr="008223C6" w:rsidRDefault="00CC38EA" w:rsidP="008223C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Attendance register</w:t>
            </w:r>
          </w:p>
        </w:tc>
        <w:tc>
          <w:tcPr>
            <w:tcW w:w="515" w:type="pct"/>
            <w:vAlign w:val="center"/>
          </w:tcPr>
          <w:p w:rsidR="00CC38EA" w:rsidRPr="008223C6" w:rsidRDefault="00CC38EA" w:rsidP="008223C6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Ma</w:t>
            </w:r>
            <w:bookmarkStart w:id="0" w:name="_GoBack"/>
            <w:bookmarkEnd w:id="0"/>
            <w:r>
              <w:rPr>
                <w:rFonts w:cstheme="minorHAnsi"/>
                <w:sz w:val="16"/>
                <w:szCs w:val="16"/>
              </w:rPr>
              <w:t>nagement team</w:t>
            </w:r>
          </w:p>
        </w:tc>
        <w:tc>
          <w:tcPr>
            <w:tcW w:w="514" w:type="pct"/>
            <w:vAlign w:val="center"/>
          </w:tcPr>
          <w:p w:rsidR="00CC38EA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CC38EA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Budgeting process</w:t>
            </w:r>
          </w:p>
          <w:p w:rsidR="00CC38EA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Budgeting guidelines</w:t>
            </w:r>
          </w:p>
          <w:p w:rsidR="00CC38EA" w:rsidRPr="00CC38EA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CC38EA" w:rsidRPr="008223C6" w:rsidRDefault="00CC38EA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 w:rsidRPr="008223C6">
              <w:rPr>
                <w:rFonts w:cstheme="minorHAnsi"/>
                <w:sz w:val="16"/>
                <w:szCs w:val="16"/>
              </w:rPr>
              <w:t>N</w:t>
            </w:r>
            <w:r>
              <w:rPr>
                <w:rFonts w:cstheme="minorHAnsi"/>
                <w:sz w:val="16"/>
                <w:szCs w:val="16"/>
              </w:rPr>
              <w:t>ational Treasury</w:t>
            </w:r>
            <w:r w:rsidRPr="00CC38EA">
              <w:rPr>
                <w:rFonts w:cstheme="minorHAnsi"/>
                <w:sz w:val="16"/>
                <w:szCs w:val="16"/>
              </w:rPr>
              <w:t>: MTEF Strategy</w:t>
            </w:r>
          </w:p>
        </w:tc>
        <w:tc>
          <w:tcPr>
            <w:tcW w:w="313" w:type="pct"/>
            <w:vAlign w:val="center"/>
          </w:tcPr>
          <w:p w:rsidR="00CC38EA" w:rsidRPr="00CC38EA" w:rsidRDefault="00CC38EA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9D6A05">
              <w:rPr>
                <w:sz w:val="16"/>
                <w:szCs w:val="16"/>
              </w:rPr>
              <w:t>Microsoft</w:t>
            </w:r>
          </w:p>
        </w:tc>
        <w:tc>
          <w:tcPr>
            <w:tcW w:w="315" w:type="pct"/>
            <w:vAlign w:val="center"/>
          </w:tcPr>
          <w:p w:rsidR="00CC38EA" w:rsidRPr="00345EAD" w:rsidRDefault="00CC38EA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C38EA" w:rsidRPr="00345EAD" w:rsidRDefault="00CC38EA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C38EA" w:rsidRPr="00345EAD" w:rsidRDefault="00CC38EA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C38EA" w:rsidRPr="00345EAD" w:rsidRDefault="00CC38EA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CC38EA">
              <w:rPr>
                <w:rFonts w:cstheme="minorHAnsi"/>
                <w:color w:val="FF0000"/>
                <w:sz w:val="16"/>
                <w:szCs w:val="16"/>
              </w:rPr>
              <w:t>I : Drive / Finance / Budgets</w:t>
            </w:r>
          </w:p>
        </w:tc>
        <w:tc>
          <w:tcPr>
            <w:tcW w:w="386" w:type="pct"/>
            <w:vAlign w:val="center"/>
          </w:tcPr>
          <w:p w:rsidR="00CC38EA" w:rsidRDefault="00CC38EA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CC38EA" w:rsidRPr="009D6A05" w:rsidRDefault="00CC38EA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3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C38EA" w:rsidRPr="00345EAD" w:rsidRDefault="00CC38EA" w:rsidP="0028581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CD41B1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D41B1" w:rsidRPr="008223C6" w:rsidRDefault="00CD41B1" w:rsidP="008223C6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8223C6">
              <w:rPr>
                <w:rFonts w:cstheme="minorHAnsi"/>
                <w:sz w:val="16"/>
                <w:szCs w:val="16"/>
              </w:rPr>
              <w:t>Activity 3</w:t>
            </w:r>
          </w:p>
          <w:p w:rsidR="00CD41B1" w:rsidRPr="008223C6" w:rsidRDefault="00CD41B1" w:rsidP="008223C6">
            <w:pPr>
              <w:spacing w:before="120" w:after="120"/>
              <w:ind w:left="0" w:firstLine="0"/>
              <w:jc w:val="center"/>
              <w:rPr>
                <w:rFonts w:eastAsia="Times New Roman" w:cstheme="minorHAnsi"/>
                <w:sz w:val="16"/>
                <w:szCs w:val="16"/>
                <w:lang w:eastAsia="en-ZA"/>
              </w:rPr>
            </w:pPr>
            <w:r w:rsidRPr="008223C6">
              <w:rPr>
                <w:rFonts w:eastAsia="+mn-ea" w:cstheme="minorHAnsi"/>
                <w:b/>
                <w:bCs/>
                <w:color w:val="000000"/>
                <w:sz w:val="16"/>
                <w:szCs w:val="16"/>
                <w:u w:val="single"/>
                <w:lang w:eastAsia="en-ZA"/>
              </w:rPr>
              <w:t xml:space="preserve">Finance Specialist </w:t>
            </w:r>
          </w:p>
          <w:p w:rsidR="00CD41B1" w:rsidRPr="008223C6" w:rsidRDefault="00CD41B1" w:rsidP="008223C6">
            <w:pPr>
              <w:spacing w:before="120" w:after="120"/>
              <w:ind w:left="0" w:firstLine="0"/>
              <w:jc w:val="center"/>
              <w:rPr>
                <w:rFonts w:eastAsia="Times New Roman" w:cstheme="minorHAnsi"/>
                <w:sz w:val="16"/>
                <w:szCs w:val="16"/>
                <w:lang w:eastAsia="en-ZA"/>
              </w:rPr>
            </w:pPr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Prepares the bottom line figures (1 for TA and 1 for CG) per year for the forthcoming MTEF / 3 year period.</w:t>
            </w:r>
          </w:p>
          <w:p w:rsidR="00CD41B1" w:rsidRPr="008223C6" w:rsidRDefault="00CD41B1" w:rsidP="008223C6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D41B1" w:rsidRPr="00CC38EA" w:rsidRDefault="00CD41B1" w:rsidP="008223C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Previous year</w:t>
            </w:r>
            <w:r w:rsidRPr="00CC38EA">
              <w:rPr>
                <w:rFonts w:cstheme="minorHAnsi"/>
                <w:color w:val="FF0000"/>
                <w:sz w:val="16"/>
                <w:szCs w:val="16"/>
              </w:rPr>
              <w:t xml:space="preserve"> annual performance review and MTEF budget</w:t>
            </w:r>
          </w:p>
          <w:p w:rsidR="00CD41B1" w:rsidRDefault="00CD41B1" w:rsidP="008223C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Approved A</w:t>
            </w:r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nnual performance review and MTEF budget meeting</w:t>
            </w:r>
            <w:r>
              <w:rPr>
                <w:rFonts w:cstheme="minorHAnsi"/>
                <w:sz w:val="16"/>
                <w:szCs w:val="16"/>
              </w:rPr>
              <w:t xml:space="preserve"> minutes with actions</w:t>
            </w:r>
          </w:p>
          <w:p w:rsidR="00CD41B1" w:rsidRPr="008223C6" w:rsidRDefault="00CD41B1" w:rsidP="00CC38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 w:rsidRPr="00CC38EA">
              <w:rPr>
                <w:color w:val="FF0000"/>
                <w:sz w:val="16"/>
                <w:szCs w:val="16"/>
              </w:rPr>
              <w:t>Draft Budget Template (Excel Template )</w:t>
            </w:r>
          </w:p>
        </w:tc>
        <w:tc>
          <w:tcPr>
            <w:tcW w:w="514" w:type="pct"/>
            <w:vAlign w:val="center"/>
          </w:tcPr>
          <w:p w:rsidR="00CD41B1" w:rsidRPr="00CD41B1" w:rsidRDefault="00CD41B1" w:rsidP="00CD41B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CD41B1">
              <w:rPr>
                <w:rFonts w:cstheme="minorHAnsi"/>
                <w:b/>
                <w:bCs/>
                <w:sz w:val="16"/>
                <w:szCs w:val="16"/>
                <w:u w:val="single"/>
              </w:rPr>
              <w:t>Timeframe</w:t>
            </w:r>
          </w:p>
          <w:p w:rsidR="00CD41B1" w:rsidRPr="00CD41B1" w:rsidRDefault="00CD41B1" w:rsidP="00CD41B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CD41B1">
              <w:rPr>
                <w:rFonts w:cstheme="minorHAnsi"/>
                <w:b/>
                <w:bCs/>
                <w:sz w:val="16"/>
                <w:szCs w:val="16"/>
              </w:rPr>
              <w:t>This is usually due in the last week of July of every calendar year</w:t>
            </w:r>
          </w:p>
          <w:p w:rsidR="00CD41B1" w:rsidRDefault="00CD41B1" w:rsidP="008223C6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Using the MTEF figures, complete the TA and CG budget for the current financial year.</w:t>
            </w:r>
          </w:p>
          <w:p w:rsidR="00CD41B1" w:rsidRPr="008223C6" w:rsidRDefault="00CD41B1" w:rsidP="00CD41B1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Submit draft figures to the Chief Director for review of allocations and approval</w:t>
            </w:r>
          </w:p>
        </w:tc>
        <w:tc>
          <w:tcPr>
            <w:tcW w:w="514" w:type="pct"/>
            <w:vAlign w:val="center"/>
          </w:tcPr>
          <w:p w:rsidR="00CD41B1" w:rsidRPr="008223C6" w:rsidRDefault="00CD41B1" w:rsidP="00CD41B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 xml:space="preserve">Draft figures </w:t>
            </w:r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TA and CG) per year for the forthcoming MTEF / 3 year period</w:t>
            </w:r>
          </w:p>
        </w:tc>
        <w:tc>
          <w:tcPr>
            <w:tcW w:w="514" w:type="pct"/>
            <w:vAlign w:val="center"/>
          </w:tcPr>
          <w:p w:rsidR="00CD41B1" w:rsidRPr="008223C6" w:rsidRDefault="00CD41B1" w:rsidP="008223C6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 xml:space="preserve">Draft bottom line figures </w:t>
            </w:r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TA and CG)</w:t>
            </w:r>
          </w:p>
        </w:tc>
        <w:tc>
          <w:tcPr>
            <w:tcW w:w="515" w:type="pct"/>
            <w:vAlign w:val="center"/>
          </w:tcPr>
          <w:p w:rsidR="00CD41B1" w:rsidRDefault="00CD41B1" w:rsidP="008223C6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Chief Director</w:t>
            </w:r>
          </w:p>
          <w:p w:rsidR="00CD41B1" w:rsidRDefault="00CD41B1" w:rsidP="008223C6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Implementation Director</w:t>
            </w:r>
          </w:p>
          <w:p w:rsidR="00CD41B1" w:rsidRPr="008223C6" w:rsidRDefault="00CD41B1" w:rsidP="008223C6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Planning Director</w:t>
            </w:r>
          </w:p>
        </w:tc>
        <w:tc>
          <w:tcPr>
            <w:tcW w:w="514" w:type="pct"/>
            <w:vAlign w:val="center"/>
          </w:tcPr>
          <w:p w:rsidR="00CD41B1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CD41B1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Budgeting process</w:t>
            </w:r>
          </w:p>
          <w:p w:rsidR="00CD41B1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Budgeting guidelines</w:t>
            </w:r>
          </w:p>
          <w:p w:rsidR="00CD41B1" w:rsidRPr="00CC38EA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CD41B1" w:rsidRPr="008223C6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 w:rsidRPr="008223C6">
              <w:rPr>
                <w:rFonts w:cstheme="minorHAnsi"/>
                <w:sz w:val="16"/>
                <w:szCs w:val="16"/>
              </w:rPr>
              <w:t>N</w:t>
            </w:r>
            <w:r>
              <w:rPr>
                <w:rFonts w:cstheme="minorHAnsi"/>
                <w:sz w:val="16"/>
                <w:szCs w:val="16"/>
              </w:rPr>
              <w:t>ational Treasury</w:t>
            </w:r>
            <w:r w:rsidRPr="00CC38EA">
              <w:rPr>
                <w:rFonts w:cstheme="minorHAnsi"/>
                <w:sz w:val="16"/>
                <w:szCs w:val="16"/>
              </w:rPr>
              <w:t>: MTEF Strategy</w:t>
            </w:r>
          </w:p>
        </w:tc>
        <w:tc>
          <w:tcPr>
            <w:tcW w:w="313" w:type="pct"/>
            <w:vAlign w:val="center"/>
          </w:tcPr>
          <w:p w:rsidR="00CD41B1" w:rsidRPr="00CC38EA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9D6A05">
              <w:rPr>
                <w:sz w:val="16"/>
                <w:szCs w:val="16"/>
              </w:rPr>
              <w:t>Microsoft</w:t>
            </w:r>
          </w:p>
        </w:tc>
        <w:tc>
          <w:tcPr>
            <w:tcW w:w="315" w:type="pct"/>
            <w:vAlign w:val="center"/>
          </w:tcPr>
          <w:p w:rsidR="00CD41B1" w:rsidRPr="00345EAD" w:rsidRDefault="00CD41B1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D41B1" w:rsidRPr="00345EAD" w:rsidRDefault="00CD41B1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D41B1" w:rsidRPr="00345EAD" w:rsidRDefault="00CD41B1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D41B1" w:rsidRPr="00345EAD" w:rsidRDefault="00CD41B1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CC38EA">
              <w:rPr>
                <w:rFonts w:cstheme="minorHAnsi"/>
                <w:color w:val="FF0000"/>
                <w:sz w:val="16"/>
                <w:szCs w:val="16"/>
              </w:rPr>
              <w:t>I : Drive / Finance / Budgets</w:t>
            </w:r>
          </w:p>
        </w:tc>
        <w:tc>
          <w:tcPr>
            <w:tcW w:w="386" w:type="pct"/>
            <w:vAlign w:val="center"/>
          </w:tcPr>
          <w:p w:rsidR="00CD41B1" w:rsidRDefault="00CD41B1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CD41B1" w:rsidRPr="009D6A05" w:rsidRDefault="00CD41B1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3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D41B1" w:rsidRPr="00345EAD" w:rsidRDefault="00CD41B1" w:rsidP="0028581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CD41B1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D41B1" w:rsidRPr="008223C6" w:rsidRDefault="00CD41B1" w:rsidP="008223C6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8223C6">
              <w:rPr>
                <w:rFonts w:cstheme="minorHAnsi"/>
                <w:sz w:val="16"/>
                <w:szCs w:val="16"/>
              </w:rPr>
              <w:t>Activity 4</w:t>
            </w:r>
          </w:p>
          <w:p w:rsidR="00CD41B1" w:rsidRPr="008223C6" w:rsidRDefault="00CD41B1" w:rsidP="008223C6">
            <w:pPr>
              <w:spacing w:before="120" w:after="120"/>
              <w:ind w:left="0" w:firstLine="0"/>
              <w:jc w:val="center"/>
              <w:rPr>
                <w:rFonts w:eastAsia="Times New Roman" w:cstheme="minorHAnsi"/>
                <w:sz w:val="16"/>
                <w:szCs w:val="16"/>
                <w:lang w:eastAsia="en-ZA"/>
              </w:rPr>
            </w:pPr>
            <w:r w:rsidRPr="008223C6">
              <w:rPr>
                <w:rFonts w:eastAsia="+mn-ea" w:cstheme="minorHAnsi"/>
                <w:b/>
                <w:bCs/>
                <w:color w:val="000000"/>
                <w:sz w:val="16"/>
                <w:szCs w:val="16"/>
                <w:u w:val="single"/>
                <w:lang w:eastAsia="en-ZA"/>
              </w:rPr>
              <w:t xml:space="preserve">Chief Director </w:t>
            </w:r>
          </w:p>
          <w:p w:rsidR="00CD41B1" w:rsidRPr="008223C6" w:rsidRDefault="00CD41B1" w:rsidP="008223C6">
            <w:pPr>
              <w:spacing w:before="120" w:after="120"/>
              <w:ind w:left="0" w:firstLine="0"/>
              <w:jc w:val="center"/>
              <w:rPr>
                <w:rFonts w:eastAsia="Times New Roman" w:cstheme="minorHAnsi"/>
                <w:sz w:val="16"/>
                <w:szCs w:val="16"/>
                <w:lang w:eastAsia="en-ZA"/>
              </w:rPr>
            </w:pPr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Reviews the allocation and approve</w:t>
            </w:r>
          </w:p>
          <w:p w:rsidR="00CD41B1" w:rsidRPr="008223C6" w:rsidRDefault="00CD41B1" w:rsidP="008223C6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D41B1" w:rsidRPr="008223C6" w:rsidRDefault="00CD41B1" w:rsidP="00CD41B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235" w:hanging="23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 xml:space="preserve">Draft figures </w:t>
            </w:r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TA and CG) per year for the forthcoming MTEF / 3 year period</w:t>
            </w:r>
          </w:p>
        </w:tc>
        <w:tc>
          <w:tcPr>
            <w:tcW w:w="514" w:type="pct"/>
            <w:vAlign w:val="center"/>
          </w:tcPr>
          <w:p w:rsidR="00CD41B1" w:rsidRPr="008223C6" w:rsidRDefault="00CD41B1" w:rsidP="008223C6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Review and approve figures</w:t>
            </w:r>
          </w:p>
        </w:tc>
        <w:tc>
          <w:tcPr>
            <w:tcW w:w="514" w:type="pct"/>
            <w:vAlign w:val="center"/>
          </w:tcPr>
          <w:p w:rsidR="00CD41B1" w:rsidRPr="008223C6" w:rsidRDefault="00CD41B1" w:rsidP="00CD41B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 xml:space="preserve">Approved figures </w:t>
            </w:r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TA and CG) per year for the forthcoming MTEF / 3 year period</w:t>
            </w:r>
          </w:p>
        </w:tc>
        <w:tc>
          <w:tcPr>
            <w:tcW w:w="514" w:type="pct"/>
            <w:vAlign w:val="center"/>
          </w:tcPr>
          <w:p w:rsidR="00CD41B1" w:rsidRPr="008223C6" w:rsidRDefault="00CD41B1" w:rsidP="0028581B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Approved figures  (</w:t>
            </w:r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TA and CG)</w:t>
            </w:r>
          </w:p>
        </w:tc>
        <w:tc>
          <w:tcPr>
            <w:tcW w:w="515" w:type="pct"/>
            <w:vAlign w:val="center"/>
          </w:tcPr>
          <w:p w:rsidR="00CD41B1" w:rsidRDefault="00CD41B1" w:rsidP="0028581B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Financial Specialist</w:t>
            </w:r>
          </w:p>
          <w:p w:rsidR="00CD41B1" w:rsidRDefault="00CD41B1" w:rsidP="0028581B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Implementation Director</w:t>
            </w:r>
          </w:p>
          <w:p w:rsidR="00CD41B1" w:rsidRPr="008223C6" w:rsidRDefault="00CD41B1" w:rsidP="0028581B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Planning Director</w:t>
            </w:r>
          </w:p>
        </w:tc>
        <w:tc>
          <w:tcPr>
            <w:tcW w:w="514" w:type="pct"/>
            <w:vAlign w:val="center"/>
          </w:tcPr>
          <w:p w:rsidR="00CD41B1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CD41B1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Budgeting process</w:t>
            </w:r>
          </w:p>
          <w:p w:rsidR="00CD41B1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Budgeting guidelines</w:t>
            </w:r>
          </w:p>
          <w:p w:rsidR="00CD41B1" w:rsidRPr="00CC38EA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CD41B1" w:rsidRPr="008223C6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 w:rsidRPr="008223C6">
              <w:rPr>
                <w:rFonts w:cstheme="minorHAnsi"/>
                <w:sz w:val="16"/>
                <w:szCs w:val="16"/>
              </w:rPr>
              <w:t>N</w:t>
            </w:r>
            <w:r>
              <w:rPr>
                <w:rFonts w:cstheme="minorHAnsi"/>
                <w:sz w:val="16"/>
                <w:szCs w:val="16"/>
              </w:rPr>
              <w:t>ational Treasury</w:t>
            </w:r>
            <w:r w:rsidRPr="00CC38EA">
              <w:rPr>
                <w:rFonts w:cstheme="minorHAnsi"/>
                <w:sz w:val="16"/>
                <w:szCs w:val="16"/>
              </w:rPr>
              <w:t>: MTEF Strategy</w:t>
            </w:r>
          </w:p>
        </w:tc>
        <w:tc>
          <w:tcPr>
            <w:tcW w:w="313" w:type="pct"/>
            <w:vAlign w:val="center"/>
          </w:tcPr>
          <w:p w:rsidR="00CD41B1" w:rsidRPr="00CC38EA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9D6A05">
              <w:rPr>
                <w:sz w:val="16"/>
                <w:szCs w:val="16"/>
              </w:rPr>
              <w:t>Microsoft</w:t>
            </w:r>
          </w:p>
        </w:tc>
        <w:tc>
          <w:tcPr>
            <w:tcW w:w="315" w:type="pct"/>
            <w:vAlign w:val="center"/>
          </w:tcPr>
          <w:p w:rsidR="00CD41B1" w:rsidRPr="00345EAD" w:rsidRDefault="00CD41B1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D41B1" w:rsidRPr="00345EAD" w:rsidRDefault="00CD41B1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D41B1" w:rsidRPr="00345EAD" w:rsidRDefault="00CD41B1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D41B1" w:rsidRPr="00345EAD" w:rsidRDefault="00CD41B1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CC38EA">
              <w:rPr>
                <w:rFonts w:cstheme="minorHAnsi"/>
                <w:color w:val="FF0000"/>
                <w:sz w:val="16"/>
                <w:szCs w:val="16"/>
              </w:rPr>
              <w:t>I : Drive / Finance / Budgets</w:t>
            </w:r>
          </w:p>
        </w:tc>
        <w:tc>
          <w:tcPr>
            <w:tcW w:w="386" w:type="pct"/>
            <w:vAlign w:val="center"/>
          </w:tcPr>
          <w:p w:rsidR="00CD41B1" w:rsidRDefault="00CD41B1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CD41B1" w:rsidRPr="009D6A05" w:rsidRDefault="00CD41B1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3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D41B1" w:rsidRPr="00345EAD" w:rsidRDefault="00CD41B1" w:rsidP="0028581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CD41B1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D41B1" w:rsidRPr="008223C6" w:rsidRDefault="00CD41B1" w:rsidP="008223C6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8223C6">
              <w:rPr>
                <w:rFonts w:cstheme="minorHAnsi"/>
                <w:sz w:val="16"/>
                <w:szCs w:val="16"/>
              </w:rPr>
              <w:t>Activity 5</w:t>
            </w:r>
          </w:p>
          <w:p w:rsidR="00CD41B1" w:rsidRPr="008223C6" w:rsidRDefault="00CD41B1" w:rsidP="008223C6">
            <w:pPr>
              <w:spacing w:before="120" w:after="120"/>
              <w:ind w:left="0" w:firstLine="0"/>
              <w:jc w:val="center"/>
              <w:rPr>
                <w:rFonts w:eastAsia="Times New Roman" w:cstheme="minorHAnsi"/>
                <w:sz w:val="16"/>
                <w:szCs w:val="16"/>
                <w:lang w:eastAsia="en-ZA"/>
              </w:rPr>
            </w:pPr>
            <w:r w:rsidRPr="008223C6">
              <w:rPr>
                <w:rFonts w:eastAsia="+mn-ea" w:cstheme="minorHAnsi"/>
                <w:b/>
                <w:bCs/>
                <w:color w:val="000000"/>
                <w:sz w:val="16"/>
                <w:szCs w:val="16"/>
                <w:u w:val="single"/>
                <w:lang w:eastAsia="en-ZA"/>
              </w:rPr>
              <w:t>Specialist Finance</w:t>
            </w:r>
          </w:p>
          <w:p w:rsidR="00CD41B1" w:rsidRPr="008223C6" w:rsidRDefault="00CD41B1" w:rsidP="008223C6">
            <w:pPr>
              <w:spacing w:before="120" w:after="120"/>
              <w:ind w:left="0" w:firstLine="0"/>
              <w:jc w:val="center"/>
              <w:rPr>
                <w:rFonts w:eastAsia="Times New Roman" w:cstheme="minorHAnsi"/>
                <w:sz w:val="16"/>
                <w:szCs w:val="16"/>
                <w:lang w:eastAsia="en-ZA"/>
              </w:rPr>
            </w:pPr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Submit bottom line numbers to NT: CFO</w:t>
            </w:r>
          </w:p>
          <w:p w:rsidR="00CD41B1" w:rsidRPr="008223C6" w:rsidRDefault="00CD41B1" w:rsidP="008223C6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D41B1" w:rsidRPr="008223C6" w:rsidRDefault="00CD41B1" w:rsidP="008223C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 xml:space="preserve">Approved figures </w:t>
            </w:r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TA and CG) per year for the forthcoming MTEF / 3 year period</w:t>
            </w:r>
          </w:p>
        </w:tc>
        <w:tc>
          <w:tcPr>
            <w:tcW w:w="514" w:type="pct"/>
            <w:vAlign w:val="center"/>
          </w:tcPr>
          <w:p w:rsidR="00CD41B1" w:rsidRPr="008223C6" w:rsidRDefault="00CD41B1" w:rsidP="008223C6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6" w:hanging="18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Submit approved figures to National Treasury  - CFO for </w:t>
            </w:r>
            <w:r w:rsidRPr="00CD41B1">
              <w:rPr>
                <w:rFonts w:cstheme="minorHAnsi"/>
                <w:sz w:val="16"/>
                <w:szCs w:val="16"/>
              </w:rPr>
              <w:t xml:space="preserve">the MTEF </w:t>
            </w:r>
            <w:r>
              <w:rPr>
                <w:rFonts w:cstheme="minorHAnsi"/>
                <w:sz w:val="16"/>
                <w:szCs w:val="16"/>
              </w:rPr>
              <w:t>budget approval letter</w:t>
            </w:r>
          </w:p>
        </w:tc>
        <w:tc>
          <w:tcPr>
            <w:tcW w:w="514" w:type="pct"/>
            <w:vAlign w:val="center"/>
          </w:tcPr>
          <w:p w:rsidR="00CD41B1" w:rsidRPr="008223C6" w:rsidRDefault="00CD41B1" w:rsidP="00CD41B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80" w:hanging="280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Approved figures submitted to National Treasury  - CFO</w:t>
            </w:r>
          </w:p>
        </w:tc>
        <w:tc>
          <w:tcPr>
            <w:tcW w:w="514" w:type="pct"/>
            <w:vAlign w:val="center"/>
          </w:tcPr>
          <w:p w:rsidR="00CD41B1" w:rsidRPr="008223C6" w:rsidRDefault="00CD41B1" w:rsidP="00CD41B1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Approved figures submitted to National Treasury  - CFO within set National Treasury budget submission deadline</w:t>
            </w:r>
          </w:p>
        </w:tc>
        <w:tc>
          <w:tcPr>
            <w:tcW w:w="515" w:type="pct"/>
            <w:vAlign w:val="center"/>
          </w:tcPr>
          <w:p w:rsidR="00CD41B1" w:rsidRDefault="00CD41B1" w:rsidP="00CD41B1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Chief Director</w:t>
            </w:r>
          </w:p>
          <w:p w:rsidR="00CD41B1" w:rsidRPr="008223C6" w:rsidRDefault="00CD41B1" w:rsidP="008223C6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 - CFO</w:t>
            </w:r>
          </w:p>
        </w:tc>
        <w:tc>
          <w:tcPr>
            <w:tcW w:w="514" w:type="pct"/>
            <w:vAlign w:val="center"/>
          </w:tcPr>
          <w:p w:rsidR="00CD41B1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CD41B1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Budgeting process</w:t>
            </w:r>
          </w:p>
          <w:p w:rsidR="00CD41B1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Budgeting guidelines</w:t>
            </w:r>
          </w:p>
          <w:p w:rsidR="00CD41B1" w:rsidRPr="00CC38EA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CD41B1" w:rsidRPr="008223C6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 w:rsidRPr="008223C6">
              <w:rPr>
                <w:rFonts w:cstheme="minorHAnsi"/>
                <w:sz w:val="16"/>
                <w:szCs w:val="16"/>
              </w:rPr>
              <w:t>N</w:t>
            </w:r>
            <w:r>
              <w:rPr>
                <w:rFonts w:cstheme="minorHAnsi"/>
                <w:sz w:val="16"/>
                <w:szCs w:val="16"/>
              </w:rPr>
              <w:t>ational Treasury</w:t>
            </w:r>
            <w:r w:rsidRPr="00CC38EA">
              <w:rPr>
                <w:rFonts w:cstheme="minorHAnsi"/>
                <w:sz w:val="16"/>
                <w:szCs w:val="16"/>
              </w:rPr>
              <w:t>: MTEF Strategy</w:t>
            </w:r>
          </w:p>
        </w:tc>
        <w:tc>
          <w:tcPr>
            <w:tcW w:w="313" w:type="pct"/>
            <w:vAlign w:val="center"/>
          </w:tcPr>
          <w:p w:rsidR="00CD41B1" w:rsidRPr="00CC38EA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9D6A05">
              <w:rPr>
                <w:sz w:val="16"/>
                <w:szCs w:val="16"/>
              </w:rPr>
              <w:t>Microsoft</w:t>
            </w:r>
          </w:p>
        </w:tc>
        <w:tc>
          <w:tcPr>
            <w:tcW w:w="315" w:type="pct"/>
            <w:vAlign w:val="center"/>
          </w:tcPr>
          <w:p w:rsidR="00CD41B1" w:rsidRPr="00345EAD" w:rsidRDefault="00CD41B1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D41B1" w:rsidRPr="00345EAD" w:rsidRDefault="00CD41B1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D41B1" w:rsidRPr="00345EAD" w:rsidRDefault="00CD41B1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D41B1" w:rsidRPr="00345EAD" w:rsidRDefault="00CD41B1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CC38EA">
              <w:rPr>
                <w:rFonts w:cstheme="minorHAnsi"/>
                <w:color w:val="FF0000"/>
                <w:sz w:val="16"/>
                <w:szCs w:val="16"/>
              </w:rPr>
              <w:t>I : Drive / Finance / Budgets</w:t>
            </w:r>
          </w:p>
        </w:tc>
        <w:tc>
          <w:tcPr>
            <w:tcW w:w="386" w:type="pct"/>
            <w:vAlign w:val="center"/>
          </w:tcPr>
          <w:p w:rsidR="00CD41B1" w:rsidRDefault="00CD41B1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CD41B1" w:rsidRPr="009D6A05" w:rsidRDefault="00CD41B1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3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D41B1" w:rsidRPr="00345EAD" w:rsidRDefault="00CD41B1" w:rsidP="0028581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CD41B1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D41B1" w:rsidRPr="008223C6" w:rsidRDefault="00CD41B1" w:rsidP="00CD41B1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Activity 6</w:t>
            </w:r>
          </w:p>
          <w:p w:rsidR="00CD41B1" w:rsidRPr="00CD41B1" w:rsidRDefault="00CD41B1" w:rsidP="00CD41B1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D41B1">
              <w:rPr>
                <w:rFonts w:cstheme="minorHAnsi"/>
                <w:b/>
                <w:bCs/>
                <w:sz w:val="16"/>
                <w:szCs w:val="16"/>
                <w:u w:val="single"/>
              </w:rPr>
              <w:t>Corporate Services</w:t>
            </w:r>
          </w:p>
          <w:p w:rsidR="00CD41B1" w:rsidRPr="00CD41B1" w:rsidRDefault="00CD41B1" w:rsidP="00CD41B1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CD41B1">
              <w:rPr>
                <w:rFonts w:cstheme="minorHAnsi"/>
                <w:sz w:val="16"/>
                <w:szCs w:val="16"/>
              </w:rPr>
              <w:t>Sends letters to all departments with their confirmed bottom line allocations for the MTEF periods as signed off by the CFO: N</w:t>
            </w:r>
            <w:r>
              <w:rPr>
                <w:rFonts w:cstheme="minorHAnsi"/>
                <w:sz w:val="16"/>
                <w:szCs w:val="16"/>
              </w:rPr>
              <w:t>ational Treasury</w:t>
            </w:r>
          </w:p>
          <w:p w:rsidR="00CD41B1" w:rsidRPr="008223C6" w:rsidRDefault="00CD41B1" w:rsidP="008223C6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D41B1" w:rsidRDefault="00CD41B1" w:rsidP="008223C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</w:pPr>
            <w:r>
              <w:rPr>
                <w:rFonts w:cstheme="minorHAnsi"/>
                <w:sz w:val="16"/>
                <w:szCs w:val="16"/>
              </w:rPr>
              <w:t xml:space="preserve">Submit approved figures to National Treasury  - CFO for </w:t>
            </w:r>
            <w:r w:rsidRPr="00CD41B1">
              <w:rPr>
                <w:rFonts w:cstheme="minorHAnsi"/>
                <w:sz w:val="16"/>
                <w:szCs w:val="16"/>
              </w:rPr>
              <w:t xml:space="preserve">the MTEF </w:t>
            </w:r>
            <w:r>
              <w:rPr>
                <w:rFonts w:cstheme="minorHAnsi"/>
                <w:sz w:val="16"/>
                <w:szCs w:val="16"/>
              </w:rPr>
              <w:t>budget approval letter</w:t>
            </w:r>
          </w:p>
        </w:tc>
        <w:tc>
          <w:tcPr>
            <w:tcW w:w="514" w:type="pct"/>
            <w:vAlign w:val="center"/>
          </w:tcPr>
          <w:p w:rsidR="00CD41B1" w:rsidRDefault="00CD41B1" w:rsidP="008223C6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6" w:hanging="18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to NDP Process</w:t>
            </w:r>
          </w:p>
        </w:tc>
        <w:tc>
          <w:tcPr>
            <w:tcW w:w="514" w:type="pct"/>
            <w:vAlign w:val="center"/>
          </w:tcPr>
          <w:p w:rsidR="00CD41B1" w:rsidRDefault="00CD41B1" w:rsidP="00CD41B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80" w:hanging="280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to NDP Process</w:t>
            </w:r>
          </w:p>
        </w:tc>
        <w:tc>
          <w:tcPr>
            <w:tcW w:w="514" w:type="pct"/>
            <w:vAlign w:val="center"/>
          </w:tcPr>
          <w:p w:rsidR="00CD41B1" w:rsidRDefault="00CD41B1" w:rsidP="00CD41B1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to NDP Process</w:t>
            </w:r>
          </w:p>
        </w:tc>
        <w:tc>
          <w:tcPr>
            <w:tcW w:w="515" w:type="pct"/>
            <w:vAlign w:val="center"/>
          </w:tcPr>
          <w:p w:rsidR="00CD41B1" w:rsidRDefault="00CD41B1" w:rsidP="00CD41B1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to NDP Process</w:t>
            </w:r>
          </w:p>
        </w:tc>
        <w:tc>
          <w:tcPr>
            <w:tcW w:w="514" w:type="pct"/>
            <w:vAlign w:val="center"/>
          </w:tcPr>
          <w:p w:rsidR="00CD41B1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to NDP Process</w:t>
            </w:r>
          </w:p>
        </w:tc>
        <w:tc>
          <w:tcPr>
            <w:tcW w:w="313" w:type="pct"/>
            <w:vAlign w:val="center"/>
          </w:tcPr>
          <w:p w:rsidR="00CD41B1" w:rsidRPr="009D6A05" w:rsidRDefault="00CD41B1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to NDP Process</w:t>
            </w:r>
          </w:p>
        </w:tc>
        <w:tc>
          <w:tcPr>
            <w:tcW w:w="315" w:type="pct"/>
            <w:vAlign w:val="center"/>
          </w:tcPr>
          <w:p w:rsidR="00CD41B1" w:rsidRPr="00345EAD" w:rsidRDefault="00CD41B1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External to NDP Process</w:t>
            </w:r>
          </w:p>
        </w:tc>
        <w:tc>
          <w:tcPr>
            <w:tcW w:w="386" w:type="pct"/>
            <w:vAlign w:val="center"/>
          </w:tcPr>
          <w:p w:rsidR="00CD41B1" w:rsidRDefault="00CD41B1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to NDP Process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D41B1" w:rsidRDefault="00CD41B1" w:rsidP="0028581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to NDP Process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B3" w:rsidRDefault="004A79B3" w:rsidP="00CD0536">
      <w:pPr>
        <w:spacing w:before="0"/>
      </w:pPr>
      <w:r>
        <w:separator/>
      </w:r>
    </w:p>
  </w:endnote>
  <w:endnote w:type="continuationSeparator" w:id="0">
    <w:p w:rsidR="004A79B3" w:rsidRDefault="004A79B3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FE184C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E184C" w:rsidRPr="005A0684" w:rsidRDefault="00FE184C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E184C" w:rsidRPr="005A0684" w:rsidRDefault="00FE184C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4A79B3" w:rsidRPr="004A79B3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E184C" w:rsidRDefault="00FE184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E184C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E184C" w:rsidRDefault="00FE184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E184C" w:rsidRDefault="00FE184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E184C" w:rsidRDefault="00FE184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E184C" w:rsidRDefault="00FE184C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B3" w:rsidRDefault="004A79B3" w:rsidP="00CD0536">
      <w:pPr>
        <w:spacing w:before="0"/>
      </w:pPr>
      <w:r>
        <w:separator/>
      </w:r>
    </w:p>
  </w:footnote>
  <w:footnote w:type="continuationSeparator" w:id="0">
    <w:p w:rsidR="004A79B3" w:rsidRDefault="004A79B3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4C" w:rsidRDefault="00FE184C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C240C8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16B8D38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8C5AC0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2A9"/>
    <w:multiLevelType w:val="hybridMultilevel"/>
    <w:tmpl w:val="801639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1"/>
  </w:num>
  <w:num w:numId="17">
    <w:abstractNumId w:val="13"/>
  </w:num>
  <w:num w:numId="18">
    <w:abstractNumId w:val="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3877"/>
    <w:rsid w:val="000D34F8"/>
    <w:rsid w:val="000F6986"/>
    <w:rsid w:val="00122CC7"/>
    <w:rsid w:val="0012373D"/>
    <w:rsid w:val="001237B5"/>
    <w:rsid w:val="00125B52"/>
    <w:rsid w:val="00130D1C"/>
    <w:rsid w:val="001318C8"/>
    <w:rsid w:val="0014353F"/>
    <w:rsid w:val="001466FE"/>
    <w:rsid w:val="00174C7F"/>
    <w:rsid w:val="001904CD"/>
    <w:rsid w:val="001A370D"/>
    <w:rsid w:val="001A4B50"/>
    <w:rsid w:val="002331B1"/>
    <w:rsid w:val="0024119D"/>
    <w:rsid w:val="002556B4"/>
    <w:rsid w:val="002609D0"/>
    <w:rsid w:val="0027563C"/>
    <w:rsid w:val="00285880"/>
    <w:rsid w:val="00285CD9"/>
    <w:rsid w:val="002B2C28"/>
    <w:rsid w:val="002C1017"/>
    <w:rsid w:val="002C243E"/>
    <w:rsid w:val="002D0D0B"/>
    <w:rsid w:val="002E0DBA"/>
    <w:rsid w:val="002E27AA"/>
    <w:rsid w:val="002E76CB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45EAD"/>
    <w:rsid w:val="00347621"/>
    <w:rsid w:val="00383091"/>
    <w:rsid w:val="00390FD6"/>
    <w:rsid w:val="00393E23"/>
    <w:rsid w:val="003A5D02"/>
    <w:rsid w:val="003D46B3"/>
    <w:rsid w:val="003D6E75"/>
    <w:rsid w:val="00423601"/>
    <w:rsid w:val="004244D3"/>
    <w:rsid w:val="004300D9"/>
    <w:rsid w:val="00442001"/>
    <w:rsid w:val="00447C46"/>
    <w:rsid w:val="00471B79"/>
    <w:rsid w:val="00490345"/>
    <w:rsid w:val="004941EE"/>
    <w:rsid w:val="00496B99"/>
    <w:rsid w:val="004A79B3"/>
    <w:rsid w:val="004B537C"/>
    <w:rsid w:val="004C7596"/>
    <w:rsid w:val="004E038B"/>
    <w:rsid w:val="004F23F1"/>
    <w:rsid w:val="005158E4"/>
    <w:rsid w:val="0053268C"/>
    <w:rsid w:val="00535536"/>
    <w:rsid w:val="00537836"/>
    <w:rsid w:val="0056479B"/>
    <w:rsid w:val="005659E2"/>
    <w:rsid w:val="005763AC"/>
    <w:rsid w:val="0058132C"/>
    <w:rsid w:val="00587D5E"/>
    <w:rsid w:val="005973B4"/>
    <w:rsid w:val="005A0684"/>
    <w:rsid w:val="005C03E1"/>
    <w:rsid w:val="005C1E6D"/>
    <w:rsid w:val="005C5B59"/>
    <w:rsid w:val="005C74E3"/>
    <w:rsid w:val="005D0348"/>
    <w:rsid w:val="005D56B2"/>
    <w:rsid w:val="005E6782"/>
    <w:rsid w:val="005F0C13"/>
    <w:rsid w:val="005F3B26"/>
    <w:rsid w:val="0061039D"/>
    <w:rsid w:val="0062316A"/>
    <w:rsid w:val="006311A6"/>
    <w:rsid w:val="006538E3"/>
    <w:rsid w:val="00663020"/>
    <w:rsid w:val="006753B2"/>
    <w:rsid w:val="006805B1"/>
    <w:rsid w:val="006E253F"/>
    <w:rsid w:val="006E304E"/>
    <w:rsid w:val="006E6423"/>
    <w:rsid w:val="007147C4"/>
    <w:rsid w:val="0072318B"/>
    <w:rsid w:val="00744DE6"/>
    <w:rsid w:val="00777BDE"/>
    <w:rsid w:val="00781A13"/>
    <w:rsid w:val="00782A87"/>
    <w:rsid w:val="007B4890"/>
    <w:rsid w:val="007B7867"/>
    <w:rsid w:val="007C0A57"/>
    <w:rsid w:val="007C7209"/>
    <w:rsid w:val="007E4568"/>
    <w:rsid w:val="008067A5"/>
    <w:rsid w:val="00811D26"/>
    <w:rsid w:val="008159AB"/>
    <w:rsid w:val="00820F0F"/>
    <w:rsid w:val="008223C6"/>
    <w:rsid w:val="00850F6B"/>
    <w:rsid w:val="008748CB"/>
    <w:rsid w:val="008767FA"/>
    <w:rsid w:val="0089254D"/>
    <w:rsid w:val="00894963"/>
    <w:rsid w:val="008A3CBF"/>
    <w:rsid w:val="008B74C6"/>
    <w:rsid w:val="008C4752"/>
    <w:rsid w:val="008D5D48"/>
    <w:rsid w:val="008F6C74"/>
    <w:rsid w:val="0091777D"/>
    <w:rsid w:val="00917B52"/>
    <w:rsid w:val="009515D7"/>
    <w:rsid w:val="0096001B"/>
    <w:rsid w:val="009643AC"/>
    <w:rsid w:val="00981658"/>
    <w:rsid w:val="009A72F4"/>
    <w:rsid w:val="009D575B"/>
    <w:rsid w:val="009E18EB"/>
    <w:rsid w:val="009E4221"/>
    <w:rsid w:val="009F3775"/>
    <w:rsid w:val="00A15AD9"/>
    <w:rsid w:val="00A205BD"/>
    <w:rsid w:val="00A33699"/>
    <w:rsid w:val="00A45BA3"/>
    <w:rsid w:val="00A47847"/>
    <w:rsid w:val="00A817E4"/>
    <w:rsid w:val="00AA68D3"/>
    <w:rsid w:val="00AC2BBE"/>
    <w:rsid w:val="00B31FC5"/>
    <w:rsid w:val="00B365EF"/>
    <w:rsid w:val="00B42066"/>
    <w:rsid w:val="00B439F4"/>
    <w:rsid w:val="00B47593"/>
    <w:rsid w:val="00B722CD"/>
    <w:rsid w:val="00BB167D"/>
    <w:rsid w:val="00BB478E"/>
    <w:rsid w:val="00BD0B62"/>
    <w:rsid w:val="00BF0661"/>
    <w:rsid w:val="00BF26A0"/>
    <w:rsid w:val="00C03146"/>
    <w:rsid w:val="00C04352"/>
    <w:rsid w:val="00C050F8"/>
    <w:rsid w:val="00C20F39"/>
    <w:rsid w:val="00C40A90"/>
    <w:rsid w:val="00C47BA0"/>
    <w:rsid w:val="00C71661"/>
    <w:rsid w:val="00C84FC5"/>
    <w:rsid w:val="00CC38EA"/>
    <w:rsid w:val="00CD0536"/>
    <w:rsid w:val="00CD137D"/>
    <w:rsid w:val="00CD3CBA"/>
    <w:rsid w:val="00CD41B1"/>
    <w:rsid w:val="00CD6BFB"/>
    <w:rsid w:val="00CE2F7B"/>
    <w:rsid w:val="00CF0A4D"/>
    <w:rsid w:val="00D020B8"/>
    <w:rsid w:val="00D0401B"/>
    <w:rsid w:val="00D17859"/>
    <w:rsid w:val="00D225F5"/>
    <w:rsid w:val="00D440F3"/>
    <w:rsid w:val="00D45E91"/>
    <w:rsid w:val="00D71AAA"/>
    <w:rsid w:val="00D759AB"/>
    <w:rsid w:val="00D83B43"/>
    <w:rsid w:val="00DA412B"/>
    <w:rsid w:val="00DB3A8F"/>
    <w:rsid w:val="00DB6CE6"/>
    <w:rsid w:val="00DD4969"/>
    <w:rsid w:val="00DF2CC8"/>
    <w:rsid w:val="00E37DD7"/>
    <w:rsid w:val="00E47BC8"/>
    <w:rsid w:val="00EB26AB"/>
    <w:rsid w:val="00EC00D6"/>
    <w:rsid w:val="00ED3ECE"/>
    <w:rsid w:val="00ED6021"/>
    <w:rsid w:val="00ED7266"/>
    <w:rsid w:val="00ED7559"/>
    <w:rsid w:val="00EE25A9"/>
    <w:rsid w:val="00EE54FB"/>
    <w:rsid w:val="00EF485B"/>
    <w:rsid w:val="00F04316"/>
    <w:rsid w:val="00F073F2"/>
    <w:rsid w:val="00F26AFB"/>
    <w:rsid w:val="00F443FD"/>
    <w:rsid w:val="00F61356"/>
    <w:rsid w:val="00F91874"/>
    <w:rsid w:val="00FA25D0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7A50A9A-5D13-43AC-B488-7D556C05E02F}"/>
</file>

<file path=customXml/itemProps2.xml><?xml version="1.0" encoding="utf-8"?>
<ds:datastoreItem xmlns:ds="http://schemas.openxmlformats.org/officeDocument/2006/customXml" ds:itemID="{C9E7F6B8-F7B5-4D28-B3F5-819BC621C41C}"/>
</file>

<file path=customXml/itemProps3.xml><?xml version="1.0" encoding="utf-8"?>
<ds:datastoreItem xmlns:ds="http://schemas.openxmlformats.org/officeDocument/2006/customXml" ds:itemID="{7FD4706A-14FE-4CE7-AD1C-FB14709881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5</cp:revision>
  <cp:lastPrinted>2012-10-16T06:52:00Z</cp:lastPrinted>
  <dcterms:created xsi:type="dcterms:W3CDTF">2014-04-15T11:53:00Z</dcterms:created>
  <dcterms:modified xsi:type="dcterms:W3CDTF">2014-04-16T06:06:00Z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